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2020“丛台杯”邯郸市应急产业工业设计大赛</w:t>
      </w:r>
      <w:bookmarkStart w:id="0" w:name="_GoBack"/>
      <w:bookmarkEnd w:id="0"/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552"/>
        <w:gridCol w:w="992"/>
        <w:gridCol w:w="992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参赛者姓名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（多人参赛负责人）</w:t>
            </w:r>
          </w:p>
        </w:tc>
        <w:tc>
          <w:tcPr>
            <w:tcW w:w="255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</w:t>
            </w:r>
          </w:p>
        </w:tc>
        <w:tc>
          <w:tcPr>
            <w:tcW w:w="255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年级</w:t>
            </w: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地址</w:t>
            </w:r>
          </w:p>
        </w:tc>
        <w:tc>
          <w:tcPr>
            <w:tcW w:w="255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邮编</w:t>
            </w:r>
          </w:p>
        </w:tc>
        <w:tc>
          <w:tcPr>
            <w:tcW w:w="3827" w:type="dxa"/>
            <w:gridSpan w:val="3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6" w:type="dxa"/>
            <w:gridSpan w:val="6"/>
          </w:tcPr>
          <w:p>
            <w:pPr>
              <w:ind w:left="210" w:hanging="210" w:hangingChars="10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（请正确填写有效联系地址及电话，以便参赛资料和奖金等寄送无误，若有更改请及时通知大赛组委会，导致无法联系者，大赛组委会概不负责）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手机号码/备用电话</w:t>
            </w:r>
          </w:p>
        </w:tc>
        <w:tc>
          <w:tcPr>
            <w:tcW w:w="255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Q</w:t>
            </w:r>
            <w:r>
              <w:rPr>
                <w:rFonts w:ascii="黑体" w:hAnsi="黑体" w:eastAsia="黑体"/>
              </w:rPr>
              <w:t>Q</w:t>
            </w:r>
          </w:p>
        </w:tc>
        <w:tc>
          <w:tcPr>
            <w:tcW w:w="3827" w:type="dxa"/>
            <w:gridSpan w:val="3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255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E</w:t>
            </w:r>
            <w:r>
              <w:rPr>
                <w:rFonts w:ascii="黑体" w:hAnsi="黑体" w:eastAsia="黑体"/>
              </w:rPr>
              <w:t>-mail</w:t>
            </w:r>
          </w:p>
        </w:tc>
        <w:tc>
          <w:tcPr>
            <w:tcW w:w="3827" w:type="dxa"/>
            <w:gridSpan w:val="3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vMerge w:val="restart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集体作品参赛人员简况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(不超过5人</w:t>
            </w:r>
            <w:r>
              <w:rPr>
                <w:rFonts w:ascii="黑体" w:hAnsi="黑体" w:eastAsia="黑体"/>
              </w:rPr>
              <w:t>)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2415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作品类别</w:t>
            </w:r>
          </w:p>
        </w:tc>
        <w:tc>
          <w:tcPr>
            <w:tcW w:w="7371" w:type="dxa"/>
            <w:gridSpan w:val="5"/>
          </w:tcPr>
          <w:p>
            <w:pPr>
              <w:pStyle w:val="5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="黑体" w:hAnsi="黑体" w:eastAsia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 xml:space="preserve">新型应急通信指挥装备□ </w:t>
            </w:r>
            <w:r>
              <w:rPr>
                <w:rFonts w:ascii="黑体" w:hAnsi="黑体" w:eastAsia="黑体"/>
                <w:b/>
                <w:bCs/>
                <w:sz w:val="20"/>
                <w:szCs w:val="21"/>
              </w:rPr>
              <w:t xml:space="preserve">          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>2、高精度应急预测预警装备□</w:t>
            </w:r>
          </w:p>
          <w:p>
            <w:pPr>
              <w:spacing w:line="480" w:lineRule="auto"/>
              <w:jc w:val="left"/>
              <w:rPr>
                <w:rFonts w:ascii="黑体" w:hAnsi="黑体" w:eastAsia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 xml:space="preserve">3、高可靠风险防控与安全防护产品□ </w:t>
            </w:r>
            <w:r>
              <w:rPr>
                <w:rFonts w:ascii="黑体" w:hAnsi="黑体" w:eastAsia="黑体"/>
                <w:b/>
                <w:bCs/>
                <w:sz w:val="2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 xml:space="preserve">4、专用紧急医学救援装备和产品□ </w:t>
            </w:r>
          </w:p>
          <w:p>
            <w:pPr>
              <w:spacing w:line="480" w:lineRule="auto"/>
              <w:jc w:val="left"/>
              <w:rPr>
                <w:rFonts w:ascii="黑体" w:hAnsi="黑体" w:eastAsia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 xml:space="preserve">5、特种交通应急保障技术装备□ </w:t>
            </w:r>
            <w:r>
              <w:rPr>
                <w:rFonts w:ascii="黑体" w:hAnsi="黑体" w:eastAsia="黑体"/>
                <w:b/>
                <w:bCs/>
                <w:sz w:val="20"/>
                <w:szCs w:val="21"/>
              </w:rPr>
              <w:t xml:space="preserve">      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 xml:space="preserve">6、重大消防矿山等抢险救援技术装备□ 7、智能无人应急救援技术装备□ </w:t>
            </w:r>
            <w:r>
              <w:rPr>
                <w:rFonts w:ascii="黑体" w:hAnsi="黑体" w:eastAsia="黑体"/>
                <w:b/>
                <w:bCs/>
                <w:sz w:val="20"/>
                <w:szCs w:val="21"/>
              </w:rPr>
              <w:t xml:space="preserve">      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 xml:space="preserve">8、突发事故处置专用装备□ </w:t>
            </w:r>
          </w:p>
          <w:p>
            <w:pPr>
              <w:spacing w:line="480" w:lineRule="auto"/>
              <w:jc w:val="left"/>
              <w:rPr>
                <w:rFonts w:hint="eastAsia" w:ascii="黑体" w:hAnsi="黑体" w:eastAsia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1"/>
              </w:rPr>
              <w:t>9、新型应急服务系统产品□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15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作品名称</w:t>
            </w:r>
          </w:p>
        </w:tc>
        <w:tc>
          <w:tcPr>
            <w:tcW w:w="7371" w:type="dxa"/>
            <w:gridSpan w:val="5"/>
          </w:tcPr>
          <w:p>
            <w:pPr>
              <w:pStyle w:val="5"/>
              <w:spacing w:line="480" w:lineRule="auto"/>
              <w:ind w:left="360" w:firstLine="0" w:firstLineChars="0"/>
              <w:jc w:val="left"/>
              <w:rPr>
                <w:rFonts w:hint="eastAsia" w:ascii="黑体" w:hAnsi="黑体" w:eastAsia="黑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2415" w:type="dxa"/>
          </w:tcPr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作品简介</w:t>
            </w:r>
          </w:p>
        </w:tc>
        <w:tc>
          <w:tcPr>
            <w:tcW w:w="7371" w:type="dxa"/>
            <w:gridSpan w:val="5"/>
          </w:tcPr>
          <w:p>
            <w:pPr>
              <w:pStyle w:val="5"/>
              <w:spacing w:line="480" w:lineRule="auto"/>
              <w:ind w:left="360" w:firstLine="0" w:firstLineChars="0"/>
              <w:jc w:val="left"/>
              <w:rPr>
                <w:rFonts w:hint="eastAsia" w:ascii="黑体" w:hAnsi="黑体" w:eastAsia="黑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415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保密承诺</w:t>
            </w:r>
          </w:p>
        </w:tc>
        <w:tc>
          <w:tcPr>
            <w:tcW w:w="7371" w:type="dxa"/>
            <w:gridSpan w:val="5"/>
          </w:tcPr>
          <w:p>
            <w:pPr>
              <w:jc w:val="left"/>
              <w:rPr>
                <w:rFonts w:ascii="黑体" w:hAnsi="黑体" w:eastAsia="黑体"/>
              </w:rPr>
            </w:pPr>
          </w:p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本人承诺不将组委会提供的产品资料外泄或者他用，如违背承诺，愿承担有关法律责任</w:t>
            </w:r>
          </w:p>
          <w:p>
            <w:pPr>
              <w:ind w:firstLine="4620" w:firstLineChars="2200"/>
              <w:jc w:val="left"/>
              <w:rPr>
                <w:rFonts w:hint="eastAsia" w:ascii="黑体" w:hAnsi="黑体" w:eastAsia="黑体"/>
                <w:b/>
                <w:bCs/>
                <w:sz w:val="24"/>
                <w:szCs w:val="21"/>
                <w:u w:val="thick"/>
              </w:rPr>
            </w:pPr>
            <w:r>
              <w:rPr>
                <w:rFonts w:hint="eastAsia" w:ascii="黑体" w:hAnsi="黑体" w:eastAsia="黑体"/>
              </w:rPr>
              <w:t>承诺人签名：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24"/>
                <w:u w:val="single"/>
              </w:rPr>
              <w:t xml:space="preserve">         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</w:tbl>
    <w:p>
      <w:pPr>
        <w:rPr>
          <w:rFonts w:hint="eastAsia" w:ascii="黑体" w:hAnsi="黑体" w:eastAsia="黑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7C71"/>
    <w:multiLevelType w:val="multilevel"/>
    <w:tmpl w:val="634E7C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4C"/>
    <w:rsid w:val="00185A47"/>
    <w:rsid w:val="001C134F"/>
    <w:rsid w:val="001D1D5E"/>
    <w:rsid w:val="002F39C5"/>
    <w:rsid w:val="004062C7"/>
    <w:rsid w:val="00682B58"/>
    <w:rsid w:val="00700C4C"/>
    <w:rsid w:val="00F62CBC"/>
    <w:rsid w:val="106F5016"/>
    <w:rsid w:val="25761A0F"/>
    <w:rsid w:val="4FC34308"/>
    <w:rsid w:val="64B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47</TotalTime>
  <ScaleCrop>false</ScaleCrop>
  <LinksUpToDate>false</LinksUpToDate>
  <CharactersWithSpaces>483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2020-09-28T02:46:00Z</dcterms:created>
  <dc:creator>WH.ZZJ</dc:creator>
  <cp:lastModifiedBy>Administrator</cp:lastModifiedBy>
  <dcterms:modified xsi:type="dcterms:W3CDTF">2020-09-28T03:42:17Z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